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744F17" w14:textId="3F5871E3" w:rsidR="00EC0C62" w:rsidRDefault="00EC0C62" w:rsidP="00EC0C62">
      <w:pPr>
        <w:spacing w:line="360" w:lineRule="auto"/>
      </w:pPr>
      <w:r>
        <w:t>18 November 2021</w:t>
      </w:r>
    </w:p>
    <w:p w14:paraId="14AE4185" w14:textId="606662C6" w:rsidR="00183618" w:rsidRPr="00EC0C62" w:rsidRDefault="00EC0C62" w:rsidP="00512EC0">
      <w:pPr>
        <w:jc w:val="both"/>
        <w:rPr>
          <w:b/>
          <w:bCs/>
          <w:sz w:val="36"/>
          <w:szCs w:val="36"/>
          <w:u w:val="single"/>
        </w:rPr>
      </w:pPr>
      <w:r w:rsidRPr="00EC0C62">
        <w:rPr>
          <w:b/>
          <w:bCs/>
          <w:sz w:val="36"/>
          <w:szCs w:val="36"/>
          <w:u w:val="single"/>
        </w:rPr>
        <w:t xml:space="preserve">Nigeria: Recent spate of vessels suffering from hidden drugs </w:t>
      </w:r>
      <w:r>
        <w:rPr>
          <w:b/>
          <w:bCs/>
          <w:sz w:val="36"/>
          <w:szCs w:val="36"/>
          <w:u w:val="single"/>
        </w:rPr>
        <w:t xml:space="preserve">in cargo </w:t>
      </w:r>
      <w:r w:rsidRPr="00EC0C62">
        <w:rPr>
          <w:b/>
          <w:bCs/>
          <w:sz w:val="36"/>
          <w:szCs w:val="36"/>
          <w:u w:val="single"/>
        </w:rPr>
        <w:t>and its consequences</w:t>
      </w:r>
    </w:p>
    <w:p w14:paraId="1A781438" w14:textId="52E81F65" w:rsidR="00EC0C62" w:rsidRDefault="00EC0C62" w:rsidP="00512EC0">
      <w:pPr>
        <w:spacing w:line="360" w:lineRule="auto"/>
        <w:jc w:val="both"/>
      </w:pPr>
    </w:p>
    <w:p w14:paraId="2E093AE3" w14:textId="7CEC7F73" w:rsidR="00EC0C62" w:rsidRDefault="00EC0C62" w:rsidP="00512EC0">
      <w:pPr>
        <w:spacing w:line="360" w:lineRule="auto"/>
        <w:jc w:val="both"/>
      </w:pPr>
      <w:r>
        <w:t xml:space="preserve">2021 has seen several vessels being arrested in Nigeria following finds of drugs in Raw Sugar cargo loaded in Santos, Brazil when being discharged in </w:t>
      </w:r>
      <w:r w:rsidR="00512EC0">
        <w:t xml:space="preserve">Lagos. The smuggling seems to follow a pattern whereby parcels 1 Kg blocks of </w:t>
      </w:r>
      <w:r w:rsidR="00BC3AB1">
        <w:t>cocaine</w:t>
      </w:r>
      <w:r w:rsidR="00512EC0">
        <w:t xml:space="preserve"> in 30 to 40 Kg parcels are concealed in the cargo to be collected during or before discharge.</w:t>
      </w:r>
    </w:p>
    <w:p w14:paraId="17E25012" w14:textId="77777777" w:rsidR="00B73E19" w:rsidRDefault="00B73E19" w:rsidP="00512EC0">
      <w:pPr>
        <w:spacing w:line="360" w:lineRule="auto"/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2"/>
        <w:gridCol w:w="2766"/>
      </w:tblGrid>
      <w:tr w:rsidR="003253CF" w14:paraId="2233D94A" w14:textId="77777777" w:rsidTr="00B73E19">
        <w:tc>
          <w:tcPr>
            <w:tcW w:w="5202" w:type="dxa"/>
          </w:tcPr>
          <w:p w14:paraId="78C1AFC4" w14:textId="44983EB1" w:rsidR="003253CF" w:rsidRDefault="005F7928">
            <w:r>
              <w:t>Outer parcels</w:t>
            </w:r>
          </w:p>
        </w:tc>
        <w:tc>
          <w:tcPr>
            <w:tcW w:w="2766" w:type="dxa"/>
          </w:tcPr>
          <w:p w14:paraId="3980EDE9" w14:textId="32B2A98D" w:rsidR="003253CF" w:rsidRDefault="005F7928">
            <w:r>
              <w:t>Contents</w:t>
            </w:r>
          </w:p>
        </w:tc>
      </w:tr>
      <w:tr w:rsidR="003253CF" w14:paraId="2ABBE3AB" w14:textId="77777777" w:rsidTr="00B73E19">
        <w:tc>
          <w:tcPr>
            <w:tcW w:w="5202" w:type="dxa"/>
          </w:tcPr>
          <w:p w14:paraId="3A23B6F6" w14:textId="7F192547" w:rsidR="003253CF" w:rsidRDefault="005F7928" w:rsidP="00BC3AB1">
            <w:r>
              <w:rPr>
                <w:noProof/>
              </w:rPr>
              <w:drawing>
                <wp:inline distT="0" distB="0" distL="0" distR="0" wp14:anchorId="02B820FD" wp14:editId="76C46488">
                  <wp:extent cx="3166368" cy="1859280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191" cy="1867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14:paraId="072ED55C" w14:textId="1224A924" w:rsidR="003253CF" w:rsidRDefault="005F7928" w:rsidP="00BC3AB1">
            <w:r w:rsidRPr="00DE60C0">
              <w:rPr>
                <w:noProof/>
              </w:rPr>
              <w:drawing>
                <wp:inline distT="0" distB="0" distL="0" distR="0" wp14:anchorId="23798C6E" wp14:editId="18906829">
                  <wp:extent cx="1615440" cy="1894365"/>
                  <wp:effectExtent l="0" t="0" r="3810" b="0"/>
                  <wp:docPr id="1" name="Picture 1" descr="A picture containing indoor, clutter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indoor, cluttere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014" cy="1912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1D46A9" w14:textId="742CB6E1" w:rsidR="00512EC0" w:rsidRDefault="00512EC0" w:rsidP="00512EC0">
      <w:pPr>
        <w:spacing w:line="360" w:lineRule="auto"/>
        <w:jc w:val="both"/>
      </w:pPr>
    </w:p>
    <w:p w14:paraId="7270CEBF" w14:textId="5D9C819E" w:rsidR="00512EC0" w:rsidRDefault="00512EC0" w:rsidP="00512EC0">
      <w:pPr>
        <w:spacing w:line="360" w:lineRule="auto"/>
        <w:jc w:val="both"/>
      </w:pPr>
      <w:r>
        <w:t xml:space="preserve">The stowing of the drugs appears to be a clandestine operation by smugglers climbing over the vessel sides from the seaward side and planting the parcels of drugs in the cargo </w:t>
      </w:r>
      <w:r w:rsidR="003253CF">
        <w:t xml:space="preserve">out of view. Several vessels detected </w:t>
      </w:r>
      <w:r w:rsidR="002D340B">
        <w:t xml:space="preserve">drugs in the cargo when hatch seals were found damaged or the smugglers were spotted on deck. Extensive searches of the cargo revealed drugs </w:t>
      </w:r>
      <w:r w:rsidR="00BC3AB1">
        <w:t xml:space="preserve">of up to 150 Kg, </w:t>
      </w:r>
      <w:r w:rsidR="002D340B">
        <w:t xml:space="preserve">which were landed. The searches included deep cargo probing, sniffer dogs and </w:t>
      </w:r>
      <w:r w:rsidR="002D340B">
        <w:rPr>
          <w:bCs/>
          <w:color w:val="000000"/>
          <w:spacing w:val="-4"/>
          <w:w w:val="105"/>
          <w:lang w:val="en-US"/>
        </w:rPr>
        <w:t>underwater</w:t>
      </w:r>
      <w:r w:rsidR="002D340B">
        <w:t xml:space="preserve"> searches. Unfortunately in 2 cases </w:t>
      </w:r>
      <w:r w:rsidR="00BC3AB1">
        <w:t>not all drugs were found and smaller parcels appeared when discharged.</w:t>
      </w:r>
    </w:p>
    <w:p w14:paraId="582569EE" w14:textId="2E5DC001" w:rsidR="00BC3AB1" w:rsidRDefault="00BC3AB1" w:rsidP="00512EC0">
      <w:pPr>
        <w:spacing w:line="360" w:lineRule="auto"/>
        <w:jc w:val="both"/>
      </w:pPr>
    </w:p>
    <w:p w14:paraId="5D9BB975" w14:textId="51A0675F" w:rsidR="00B73E19" w:rsidRDefault="00BC3AB1" w:rsidP="00512EC0">
      <w:pPr>
        <w:spacing w:line="360" w:lineRule="auto"/>
        <w:jc w:val="both"/>
      </w:pPr>
      <w:r>
        <w:t xml:space="preserve">The Nigerian Authorities were alerted by Interpol who monitored </w:t>
      </w:r>
      <w:r w:rsidR="00B73E19">
        <w:t xml:space="preserve">the progress of the </w:t>
      </w:r>
      <w:r>
        <w:t>vessels ex Santos. The first discovery was in February 2021 when about 40 Kg of Cocaine</w:t>
      </w:r>
      <w:r w:rsidR="00B73E19">
        <w:t xml:space="preserve"> was discovered ashore and claimed to have been discharged onto a hopper by grab. The crew and vessel were arrested</w:t>
      </w:r>
      <w:r w:rsidR="002215CA">
        <w:t xml:space="preserve"> and after much negotiation the vessel and all but the crew on watch on the date of the find were released. The 6 crew are still under arrest late November 2021 awaiting the end of the trial.</w:t>
      </w:r>
    </w:p>
    <w:p w14:paraId="16DB4F87" w14:textId="77777777" w:rsidR="00B73E19" w:rsidRDefault="00B73E19">
      <w:r>
        <w:br w:type="page"/>
      </w:r>
    </w:p>
    <w:p w14:paraId="7B707F2D" w14:textId="49EA43F4" w:rsidR="00BC3AB1" w:rsidRDefault="00B73E19" w:rsidP="00512EC0">
      <w:pPr>
        <w:spacing w:line="360" w:lineRule="auto"/>
        <w:jc w:val="both"/>
        <w:rPr>
          <w:color w:val="000000"/>
        </w:rPr>
      </w:pPr>
      <w:r>
        <w:lastRenderedPageBreak/>
        <w:t xml:space="preserve">Further cases </w:t>
      </w:r>
      <w:r w:rsidR="00AC31E7">
        <w:t xml:space="preserve">of discoveries of drugs in the cargo in Santos </w:t>
      </w:r>
      <w:r w:rsidR="00271E4D">
        <w:t xml:space="preserve">came to light but the vessels discharged cargo without further incident. In </w:t>
      </w:r>
      <w:r w:rsidR="002215CA">
        <w:t xml:space="preserve">early </w:t>
      </w:r>
      <w:r w:rsidR="002215CA" w:rsidRPr="00B16404">
        <w:rPr>
          <w:color w:val="000000"/>
        </w:rPr>
        <w:t xml:space="preserve">October </w:t>
      </w:r>
      <w:r w:rsidR="002215CA">
        <w:rPr>
          <w:color w:val="000000"/>
        </w:rPr>
        <w:t xml:space="preserve">and early </w:t>
      </w:r>
      <w:r w:rsidR="002215CA" w:rsidRPr="002215CA">
        <w:rPr>
          <w:color w:val="000000"/>
        </w:rPr>
        <w:t>November 2021</w:t>
      </w:r>
      <w:r w:rsidR="00271E4D">
        <w:rPr>
          <w:color w:val="000000"/>
        </w:rPr>
        <w:t>,</w:t>
      </w:r>
      <w:r w:rsidR="002215CA">
        <w:rPr>
          <w:color w:val="000000"/>
        </w:rPr>
        <w:t xml:space="preserve"> </w:t>
      </w:r>
      <w:r w:rsidR="00271E4D">
        <w:rPr>
          <w:color w:val="000000"/>
        </w:rPr>
        <w:t>2 vessels</w:t>
      </w:r>
      <w:r w:rsidR="002215CA">
        <w:rPr>
          <w:color w:val="000000"/>
        </w:rPr>
        <w:t xml:space="preserve"> </w:t>
      </w:r>
      <w:r w:rsidR="00271E4D">
        <w:rPr>
          <w:color w:val="000000"/>
        </w:rPr>
        <w:t xml:space="preserve">berthed at </w:t>
      </w:r>
      <w:r w:rsidR="00271E4D" w:rsidRPr="00271E4D">
        <w:rPr>
          <w:color w:val="000000"/>
        </w:rPr>
        <w:t>Lagos</w:t>
      </w:r>
      <w:r w:rsidR="00271E4D">
        <w:rPr>
          <w:color w:val="000000"/>
        </w:rPr>
        <w:t xml:space="preserve"> after </w:t>
      </w:r>
      <w:r w:rsidR="002215CA">
        <w:rPr>
          <w:color w:val="000000"/>
        </w:rPr>
        <w:t>drugs were discovered at load port</w:t>
      </w:r>
      <w:r w:rsidR="00271E4D">
        <w:rPr>
          <w:color w:val="000000"/>
        </w:rPr>
        <w:t xml:space="preserve">. Despite </w:t>
      </w:r>
      <w:r w:rsidR="002215CA">
        <w:rPr>
          <w:color w:val="000000"/>
        </w:rPr>
        <w:t xml:space="preserve">searches </w:t>
      </w:r>
      <w:r w:rsidR="00271E4D">
        <w:rPr>
          <w:color w:val="000000"/>
        </w:rPr>
        <w:t xml:space="preserve">being </w:t>
      </w:r>
      <w:r w:rsidR="002215CA">
        <w:rPr>
          <w:color w:val="000000"/>
        </w:rPr>
        <w:t xml:space="preserve">carried out before sailing </w:t>
      </w:r>
      <w:r w:rsidR="00271E4D">
        <w:rPr>
          <w:color w:val="000000"/>
        </w:rPr>
        <w:t>there were</w:t>
      </w:r>
      <w:r w:rsidR="002215CA">
        <w:rPr>
          <w:color w:val="000000"/>
        </w:rPr>
        <w:t xml:space="preserve"> subsequent finds of smaller parcels of drugs which remained undetected in Santos. </w:t>
      </w:r>
      <w:r w:rsidR="006660B8">
        <w:rPr>
          <w:color w:val="000000"/>
        </w:rPr>
        <w:t>The</w:t>
      </w:r>
      <w:r w:rsidR="00271E4D">
        <w:rPr>
          <w:color w:val="000000"/>
        </w:rPr>
        <w:t xml:space="preserve">se </w:t>
      </w:r>
      <w:r w:rsidR="002215CA">
        <w:rPr>
          <w:color w:val="000000"/>
        </w:rPr>
        <w:t>vessels were</w:t>
      </w:r>
      <w:r w:rsidR="006660B8">
        <w:rPr>
          <w:color w:val="000000"/>
        </w:rPr>
        <w:t xml:space="preserve"> both</w:t>
      </w:r>
      <w:r w:rsidR="002215CA">
        <w:rPr>
          <w:color w:val="000000"/>
        </w:rPr>
        <w:t xml:space="preserve"> </w:t>
      </w:r>
      <w:r w:rsidR="006660B8">
        <w:rPr>
          <w:color w:val="000000"/>
        </w:rPr>
        <w:t xml:space="preserve">destined for </w:t>
      </w:r>
      <w:r w:rsidR="00271E4D">
        <w:rPr>
          <w:color w:val="000000"/>
        </w:rPr>
        <w:t>the same</w:t>
      </w:r>
      <w:r w:rsidR="002215CA">
        <w:rPr>
          <w:color w:val="000000"/>
        </w:rPr>
        <w:t xml:space="preserve"> </w:t>
      </w:r>
      <w:r w:rsidR="002215CA" w:rsidRPr="002215CA">
        <w:rPr>
          <w:color w:val="000000"/>
        </w:rPr>
        <w:t>Receiver</w:t>
      </w:r>
      <w:r w:rsidR="002215CA">
        <w:rPr>
          <w:color w:val="000000"/>
        </w:rPr>
        <w:t xml:space="preserve"> and </w:t>
      </w:r>
      <w:r w:rsidR="002215CA" w:rsidRPr="002215CA">
        <w:rPr>
          <w:color w:val="000000" w:themeColor="text1"/>
        </w:rPr>
        <w:t>Terminal</w:t>
      </w:r>
      <w:r w:rsidR="006660B8">
        <w:rPr>
          <w:color w:val="000000"/>
        </w:rPr>
        <w:t xml:space="preserve"> and were promptly arrested when the </w:t>
      </w:r>
      <w:r w:rsidR="006660B8" w:rsidRPr="006660B8">
        <w:rPr>
          <w:rFonts w:eastAsia="Calibri"/>
          <w:color w:val="000000"/>
        </w:rPr>
        <w:t>Nigerian Navy</w:t>
      </w:r>
      <w:r w:rsidR="006660B8">
        <w:rPr>
          <w:color w:val="000000"/>
        </w:rPr>
        <w:t xml:space="preserve">, </w:t>
      </w:r>
      <w:r w:rsidR="006660B8" w:rsidRPr="006660B8">
        <w:rPr>
          <w:bCs/>
          <w:color w:val="000000"/>
        </w:rPr>
        <w:t>NDLEA</w:t>
      </w:r>
      <w:r w:rsidR="006660B8">
        <w:rPr>
          <w:color w:val="000000"/>
        </w:rPr>
        <w:t xml:space="preserve">, Customs and Interpol sighted drugs during </w:t>
      </w:r>
      <w:r w:rsidR="006660B8" w:rsidRPr="006660B8">
        <w:rPr>
          <w:color w:val="000000"/>
        </w:rPr>
        <w:t>discharge</w:t>
      </w:r>
      <w:r w:rsidR="006660B8">
        <w:rPr>
          <w:color w:val="000000"/>
        </w:rPr>
        <w:t xml:space="preserve">. The </w:t>
      </w:r>
      <w:r w:rsidR="006660B8" w:rsidRPr="006660B8">
        <w:rPr>
          <w:color w:val="000000"/>
        </w:rPr>
        <w:t>vessel</w:t>
      </w:r>
      <w:r w:rsidR="006660B8">
        <w:rPr>
          <w:color w:val="000000"/>
        </w:rPr>
        <w:t xml:space="preserve">s had been boarded on arrival but since the vessels had thought the drug smuggling had been thwarted </w:t>
      </w:r>
      <w:r w:rsidR="00271E4D">
        <w:rPr>
          <w:color w:val="000000"/>
        </w:rPr>
        <w:t xml:space="preserve">after the search in Santos </w:t>
      </w:r>
      <w:r w:rsidR="006660B8">
        <w:rPr>
          <w:color w:val="000000"/>
        </w:rPr>
        <w:t xml:space="preserve">there were no alarms raised for local </w:t>
      </w:r>
      <w:r w:rsidR="006660B8" w:rsidRPr="006660B8">
        <w:rPr>
          <w:color w:val="000000"/>
        </w:rPr>
        <w:t>P&amp;I</w:t>
      </w:r>
      <w:r w:rsidR="006660B8">
        <w:rPr>
          <w:color w:val="000000"/>
        </w:rPr>
        <w:t xml:space="preserve"> Correspondents in </w:t>
      </w:r>
      <w:r w:rsidR="006660B8" w:rsidRPr="006660B8">
        <w:rPr>
          <w:color w:val="000000"/>
        </w:rPr>
        <w:t>Nigeria</w:t>
      </w:r>
      <w:r w:rsidR="006660B8">
        <w:rPr>
          <w:color w:val="000000"/>
        </w:rPr>
        <w:t>.</w:t>
      </w:r>
    </w:p>
    <w:p w14:paraId="1F3A5F50" w14:textId="77777777" w:rsidR="006660B8" w:rsidRDefault="006660B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3"/>
        <w:gridCol w:w="5763"/>
      </w:tblGrid>
      <w:tr w:rsidR="009E09FF" w14:paraId="055BE501" w14:textId="77777777" w:rsidTr="001625EF">
        <w:tc>
          <w:tcPr>
            <w:tcW w:w="4508" w:type="dxa"/>
          </w:tcPr>
          <w:p w14:paraId="1D674633" w14:textId="35125322" w:rsidR="006660B8" w:rsidRDefault="009E09FF">
            <w:r>
              <w:t>Do</w:t>
            </w:r>
            <w:r w:rsidR="00B63A3C">
              <w:t>g search in Santos</w:t>
            </w:r>
          </w:p>
        </w:tc>
        <w:tc>
          <w:tcPr>
            <w:tcW w:w="4508" w:type="dxa"/>
          </w:tcPr>
          <w:p w14:paraId="1DFCC69B" w14:textId="3DF9F2B7" w:rsidR="006660B8" w:rsidRDefault="009E09FF">
            <w:r>
              <w:t>Probing for drugs after loading</w:t>
            </w:r>
          </w:p>
        </w:tc>
      </w:tr>
      <w:tr w:rsidR="009E09FF" w14:paraId="5D031777" w14:textId="77777777" w:rsidTr="001625EF">
        <w:tc>
          <w:tcPr>
            <w:tcW w:w="4508" w:type="dxa"/>
          </w:tcPr>
          <w:p w14:paraId="316D0FC9" w14:textId="2B664144" w:rsidR="006660B8" w:rsidRDefault="00B63A3C">
            <w:r>
              <w:rPr>
                <w:noProof/>
              </w:rPr>
              <w:drawing>
                <wp:inline distT="0" distB="0" distL="0" distR="0" wp14:anchorId="0CE28FF1" wp14:editId="6256D9F8">
                  <wp:extent cx="1950720" cy="2280947"/>
                  <wp:effectExtent l="0" t="0" r="0" b="50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097" cy="2331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003633E" w14:textId="530856B4" w:rsidR="006660B8" w:rsidRDefault="009E09FF">
            <w:r>
              <w:rPr>
                <w:noProof/>
              </w:rPr>
              <w:drawing>
                <wp:inline distT="0" distB="0" distL="0" distR="0" wp14:anchorId="01F31415" wp14:editId="6B79CF33">
                  <wp:extent cx="3563006" cy="2280920"/>
                  <wp:effectExtent l="0" t="0" r="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9368" cy="2297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A8172E" w14:textId="77777777" w:rsidR="006660B8" w:rsidRDefault="006660B8"/>
    <w:p w14:paraId="2B82D38C" w14:textId="1D165339" w:rsidR="006660B8" w:rsidRDefault="009E09FF" w:rsidP="00512EC0">
      <w:pPr>
        <w:spacing w:line="360" w:lineRule="auto"/>
        <w:jc w:val="both"/>
      </w:pPr>
      <w:r>
        <w:t>The problem of vessels innocently used as “drug mules” is extensive and the repercussions when drugs are discovered in Nigeria are a disaster for the owners and crew.</w:t>
      </w:r>
    </w:p>
    <w:p w14:paraId="2B050F3D" w14:textId="7C266E73" w:rsidR="00A61A49" w:rsidRDefault="00A61A49" w:rsidP="00512EC0">
      <w:pPr>
        <w:spacing w:line="360" w:lineRule="auto"/>
        <w:jc w:val="both"/>
      </w:pPr>
    </w:p>
    <w:p w14:paraId="69682311" w14:textId="2CD952D8" w:rsidR="00A61A49" w:rsidRDefault="00A61A49" w:rsidP="00512EC0">
      <w:pPr>
        <w:spacing w:line="360" w:lineRule="auto"/>
        <w:jc w:val="both"/>
      </w:pPr>
      <w:r>
        <w:t xml:space="preserve">Despite the threat of punitive sentences and fines for the crew and vessels by the extremely slow Nigerian judicial system, there are prospects of massive claims from </w:t>
      </w:r>
      <w:r>
        <w:rPr>
          <w:color w:val="000000" w:themeColor="text1"/>
        </w:rPr>
        <w:t>Terminal</w:t>
      </w:r>
      <w:r>
        <w:t xml:space="preserve"> and Receivers for alleged losses claimed to have been caused by the vessel being arrested on the berth. </w:t>
      </w:r>
    </w:p>
    <w:p w14:paraId="0F11D3C3" w14:textId="39F59F9B" w:rsidR="009E09FF" w:rsidRDefault="009E09FF" w:rsidP="00512EC0">
      <w:pPr>
        <w:spacing w:line="360" w:lineRule="auto"/>
        <w:jc w:val="both"/>
      </w:pPr>
    </w:p>
    <w:p w14:paraId="1EF8C6E4" w14:textId="5A9B3663" w:rsidR="009E09FF" w:rsidRDefault="00C07174" w:rsidP="00512EC0">
      <w:pPr>
        <w:spacing w:line="360" w:lineRule="auto"/>
        <w:jc w:val="both"/>
      </w:pPr>
      <w:r>
        <w:t xml:space="preserve">In the cases of raw sugar cargo vessels the matters are still ongoing with 2 vessels and crew detained until further notice. The crew are incommunicado and being denied access to </w:t>
      </w:r>
      <w:r>
        <w:rPr>
          <w:bCs/>
          <w:color w:val="000000"/>
          <w:spacing w:val="-4"/>
          <w:w w:val="105"/>
          <w:lang w:val="en-US"/>
        </w:rPr>
        <w:t>lawyer</w:t>
      </w:r>
      <w:r>
        <w:t>s and other agencies. All attempts to get basic human rights enforced have been thwarted.</w:t>
      </w:r>
    </w:p>
    <w:p w14:paraId="0F825B12" w14:textId="16EC729F" w:rsidR="00C07174" w:rsidRDefault="00C07174" w:rsidP="00512EC0">
      <w:pPr>
        <w:spacing w:line="360" w:lineRule="auto"/>
        <w:jc w:val="both"/>
      </w:pPr>
    </w:p>
    <w:p w14:paraId="07F5F044" w14:textId="21A8514E" w:rsidR="00C07174" w:rsidRDefault="00C07174" w:rsidP="00512EC0">
      <w:pPr>
        <w:spacing w:line="360" w:lineRule="auto"/>
        <w:jc w:val="both"/>
      </w:pPr>
      <w:r>
        <w:t xml:space="preserve">Therefore intricate security measures need to be in place when loading Raw Sugar such as 24 hour guards on the cargo throughout loading and </w:t>
      </w:r>
      <w:r w:rsidR="00CA4D41">
        <w:t xml:space="preserve">thorough </w:t>
      </w:r>
      <w:r>
        <w:t xml:space="preserve">CCTV coverage of </w:t>
      </w:r>
      <w:proofErr w:type="spellStart"/>
      <w:r>
        <w:t>upperdeck</w:t>
      </w:r>
      <w:proofErr w:type="spellEnd"/>
      <w:r>
        <w:t xml:space="preserve"> and </w:t>
      </w:r>
      <w:r>
        <w:lastRenderedPageBreak/>
        <w:t xml:space="preserve">hatches </w:t>
      </w:r>
      <w:r w:rsidR="00CA4D41">
        <w:t>are measures that should be considered. A post discharge exploratory dive under the hull should be carried out.</w:t>
      </w:r>
    </w:p>
    <w:p w14:paraId="5143DA07" w14:textId="33101D54" w:rsidR="00CA4D41" w:rsidRDefault="00CA4D41" w:rsidP="00512EC0">
      <w:pPr>
        <w:spacing w:line="360" w:lineRule="auto"/>
        <w:jc w:val="both"/>
      </w:pPr>
    </w:p>
    <w:p w14:paraId="0C41F0BE" w14:textId="77777777" w:rsidR="00CA4D41" w:rsidRDefault="00CA4D41" w:rsidP="00512EC0">
      <w:pPr>
        <w:spacing w:line="360" w:lineRule="auto"/>
        <w:jc w:val="both"/>
      </w:pPr>
    </w:p>
    <w:p w14:paraId="6F598CCD" w14:textId="77777777" w:rsidR="00EC0C62" w:rsidRDefault="00EC0C62" w:rsidP="00EC0C62">
      <w:pPr>
        <w:spacing w:line="360" w:lineRule="auto"/>
      </w:pPr>
    </w:p>
    <w:sectPr w:rsidR="00EC0C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C62"/>
    <w:rsid w:val="000022DB"/>
    <w:rsid w:val="00004C2C"/>
    <w:rsid w:val="0004383D"/>
    <w:rsid w:val="00043AD4"/>
    <w:rsid w:val="000474B9"/>
    <w:rsid w:val="000511E8"/>
    <w:rsid w:val="000555E0"/>
    <w:rsid w:val="000812C7"/>
    <w:rsid w:val="000857A8"/>
    <w:rsid w:val="00091D68"/>
    <w:rsid w:val="00092670"/>
    <w:rsid w:val="000943CB"/>
    <w:rsid w:val="00097525"/>
    <w:rsid w:val="000C0C84"/>
    <w:rsid w:val="000C2A22"/>
    <w:rsid w:val="000C7C1D"/>
    <w:rsid w:val="000D66C6"/>
    <w:rsid w:val="000F22D2"/>
    <w:rsid w:val="00114586"/>
    <w:rsid w:val="00117EBE"/>
    <w:rsid w:val="001223EB"/>
    <w:rsid w:val="001521B8"/>
    <w:rsid w:val="00163AAC"/>
    <w:rsid w:val="00174065"/>
    <w:rsid w:val="00183618"/>
    <w:rsid w:val="00192287"/>
    <w:rsid w:val="001A04BB"/>
    <w:rsid w:val="001B6964"/>
    <w:rsid w:val="001C2422"/>
    <w:rsid w:val="001C7586"/>
    <w:rsid w:val="001D53CD"/>
    <w:rsid w:val="001E4470"/>
    <w:rsid w:val="00202A6E"/>
    <w:rsid w:val="00211270"/>
    <w:rsid w:val="0021268B"/>
    <w:rsid w:val="002153F7"/>
    <w:rsid w:val="00220FB2"/>
    <w:rsid w:val="002215CA"/>
    <w:rsid w:val="00244F03"/>
    <w:rsid w:val="00250BD3"/>
    <w:rsid w:val="00253C3F"/>
    <w:rsid w:val="002660A3"/>
    <w:rsid w:val="00271E4D"/>
    <w:rsid w:val="00276006"/>
    <w:rsid w:val="00284420"/>
    <w:rsid w:val="002A72F8"/>
    <w:rsid w:val="002C0170"/>
    <w:rsid w:val="002C29F3"/>
    <w:rsid w:val="002D340B"/>
    <w:rsid w:val="002F1D92"/>
    <w:rsid w:val="00305110"/>
    <w:rsid w:val="003156F8"/>
    <w:rsid w:val="003253CF"/>
    <w:rsid w:val="003341DB"/>
    <w:rsid w:val="0036419A"/>
    <w:rsid w:val="00366D51"/>
    <w:rsid w:val="003A6103"/>
    <w:rsid w:val="003C571B"/>
    <w:rsid w:val="003C6685"/>
    <w:rsid w:val="003E366A"/>
    <w:rsid w:val="00401424"/>
    <w:rsid w:val="004047CE"/>
    <w:rsid w:val="00405E1F"/>
    <w:rsid w:val="00424892"/>
    <w:rsid w:val="00427B09"/>
    <w:rsid w:val="00432005"/>
    <w:rsid w:val="00436F3D"/>
    <w:rsid w:val="0046512F"/>
    <w:rsid w:val="0047661C"/>
    <w:rsid w:val="00492753"/>
    <w:rsid w:val="004A5098"/>
    <w:rsid w:val="004D3B09"/>
    <w:rsid w:val="004D4274"/>
    <w:rsid w:val="004D5621"/>
    <w:rsid w:val="004F18A5"/>
    <w:rsid w:val="004F3448"/>
    <w:rsid w:val="00501AF2"/>
    <w:rsid w:val="00512EC0"/>
    <w:rsid w:val="00532FBF"/>
    <w:rsid w:val="00533DD6"/>
    <w:rsid w:val="005344B3"/>
    <w:rsid w:val="005369A2"/>
    <w:rsid w:val="00541BC2"/>
    <w:rsid w:val="005422A6"/>
    <w:rsid w:val="0054266B"/>
    <w:rsid w:val="0056366E"/>
    <w:rsid w:val="00575BB7"/>
    <w:rsid w:val="0059695E"/>
    <w:rsid w:val="00597BB5"/>
    <w:rsid w:val="005D538F"/>
    <w:rsid w:val="005E327C"/>
    <w:rsid w:val="005F4CA1"/>
    <w:rsid w:val="005F5A9F"/>
    <w:rsid w:val="005F6025"/>
    <w:rsid w:val="005F7928"/>
    <w:rsid w:val="00661AEB"/>
    <w:rsid w:val="0066565A"/>
    <w:rsid w:val="006660B8"/>
    <w:rsid w:val="00670224"/>
    <w:rsid w:val="00677043"/>
    <w:rsid w:val="00691D9B"/>
    <w:rsid w:val="00695E09"/>
    <w:rsid w:val="006A6FC3"/>
    <w:rsid w:val="006B0748"/>
    <w:rsid w:val="006B2734"/>
    <w:rsid w:val="006B323F"/>
    <w:rsid w:val="006D0C42"/>
    <w:rsid w:val="006D19FF"/>
    <w:rsid w:val="006E597B"/>
    <w:rsid w:val="0071677F"/>
    <w:rsid w:val="00720C2A"/>
    <w:rsid w:val="00722F31"/>
    <w:rsid w:val="00727467"/>
    <w:rsid w:val="0073418D"/>
    <w:rsid w:val="00737AD6"/>
    <w:rsid w:val="007429CB"/>
    <w:rsid w:val="00744506"/>
    <w:rsid w:val="00755131"/>
    <w:rsid w:val="007567F9"/>
    <w:rsid w:val="00763D84"/>
    <w:rsid w:val="00775526"/>
    <w:rsid w:val="00785B1A"/>
    <w:rsid w:val="0079091C"/>
    <w:rsid w:val="007A0362"/>
    <w:rsid w:val="007B7E28"/>
    <w:rsid w:val="007C4A3E"/>
    <w:rsid w:val="007D6D7F"/>
    <w:rsid w:val="007E5C75"/>
    <w:rsid w:val="007F3880"/>
    <w:rsid w:val="007F6496"/>
    <w:rsid w:val="00803F77"/>
    <w:rsid w:val="00831F9E"/>
    <w:rsid w:val="00833A79"/>
    <w:rsid w:val="00834FC2"/>
    <w:rsid w:val="008364DB"/>
    <w:rsid w:val="00872ED1"/>
    <w:rsid w:val="00890507"/>
    <w:rsid w:val="00892CFC"/>
    <w:rsid w:val="00894EF4"/>
    <w:rsid w:val="00896224"/>
    <w:rsid w:val="00896B8A"/>
    <w:rsid w:val="008A6179"/>
    <w:rsid w:val="008B3154"/>
    <w:rsid w:val="008C5D1A"/>
    <w:rsid w:val="008C60CD"/>
    <w:rsid w:val="008C7F67"/>
    <w:rsid w:val="008D5E1A"/>
    <w:rsid w:val="008F182B"/>
    <w:rsid w:val="008F3463"/>
    <w:rsid w:val="009143B0"/>
    <w:rsid w:val="009227F3"/>
    <w:rsid w:val="0092442C"/>
    <w:rsid w:val="00966C2D"/>
    <w:rsid w:val="009A304A"/>
    <w:rsid w:val="009B360B"/>
    <w:rsid w:val="009B3F12"/>
    <w:rsid w:val="009C76B5"/>
    <w:rsid w:val="009D064D"/>
    <w:rsid w:val="009D1257"/>
    <w:rsid w:val="009D2A37"/>
    <w:rsid w:val="009D3EB2"/>
    <w:rsid w:val="009D5A92"/>
    <w:rsid w:val="009E09FF"/>
    <w:rsid w:val="009E1C14"/>
    <w:rsid w:val="009E2992"/>
    <w:rsid w:val="009E2BBB"/>
    <w:rsid w:val="00A04BFD"/>
    <w:rsid w:val="00A070D8"/>
    <w:rsid w:val="00A210AC"/>
    <w:rsid w:val="00A30054"/>
    <w:rsid w:val="00A456CA"/>
    <w:rsid w:val="00A61A49"/>
    <w:rsid w:val="00A65FC6"/>
    <w:rsid w:val="00A90173"/>
    <w:rsid w:val="00A91A6D"/>
    <w:rsid w:val="00AA6173"/>
    <w:rsid w:val="00AC31E7"/>
    <w:rsid w:val="00AD0765"/>
    <w:rsid w:val="00AD0B7A"/>
    <w:rsid w:val="00AD423B"/>
    <w:rsid w:val="00AD539B"/>
    <w:rsid w:val="00AE2985"/>
    <w:rsid w:val="00B15C3F"/>
    <w:rsid w:val="00B4570D"/>
    <w:rsid w:val="00B547B6"/>
    <w:rsid w:val="00B57E2B"/>
    <w:rsid w:val="00B63A3C"/>
    <w:rsid w:val="00B724A6"/>
    <w:rsid w:val="00B7288B"/>
    <w:rsid w:val="00B73E19"/>
    <w:rsid w:val="00B922C4"/>
    <w:rsid w:val="00BA0DCC"/>
    <w:rsid w:val="00BB597D"/>
    <w:rsid w:val="00BC3AB1"/>
    <w:rsid w:val="00BC7978"/>
    <w:rsid w:val="00C00454"/>
    <w:rsid w:val="00C07174"/>
    <w:rsid w:val="00C133A5"/>
    <w:rsid w:val="00C20AA3"/>
    <w:rsid w:val="00C22C08"/>
    <w:rsid w:val="00C313F4"/>
    <w:rsid w:val="00C35F07"/>
    <w:rsid w:val="00C43DBC"/>
    <w:rsid w:val="00C440B2"/>
    <w:rsid w:val="00C46879"/>
    <w:rsid w:val="00C57066"/>
    <w:rsid w:val="00C655F6"/>
    <w:rsid w:val="00C75F4E"/>
    <w:rsid w:val="00C7715C"/>
    <w:rsid w:val="00C83143"/>
    <w:rsid w:val="00C904CD"/>
    <w:rsid w:val="00CA173A"/>
    <w:rsid w:val="00CA4D41"/>
    <w:rsid w:val="00CA60CA"/>
    <w:rsid w:val="00CD2BB0"/>
    <w:rsid w:val="00CE4E94"/>
    <w:rsid w:val="00D13475"/>
    <w:rsid w:val="00D15F8D"/>
    <w:rsid w:val="00D16D5D"/>
    <w:rsid w:val="00D16DD5"/>
    <w:rsid w:val="00D34CA8"/>
    <w:rsid w:val="00D43E30"/>
    <w:rsid w:val="00D5729A"/>
    <w:rsid w:val="00D609B4"/>
    <w:rsid w:val="00D620E2"/>
    <w:rsid w:val="00D7053C"/>
    <w:rsid w:val="00D718D9"/>
    <w:rsid w:val="00DA6A63"/>
    <w:rsid w:val="00DC1B77"/>
    <w:rsid w:val="00DC1EEC"/>
    <w:rsid w:val="00DC1F47"/>
    <w:rsid w:val="00DC42B8"/>
    <w:rsid w:val="00DD2B1E"/>
    <w:rsid w:val="00DD5EA4"/>
    <w:rsid w:val="00DF79B2"/>
    <w:rsid w:val="00E03A71"/>
    <w:rsid w:val="00E13613"/>
    <w:rsid w:val="00E35B88"/>
    <w:rsid w:val="00E4502A"/>
    <w:rsid w:val="00E45D35"/>
    <w:rsid w:val="00E47C9F"/>
    <w:rsid w:val="00E603B7"/>
    <w:rsid w:val="00E6232A"/>
    <w:rsid w:val="00E724B4"/>
    <w:rsid w:val="00E7360B"/>
    <w:rsid w:val="00E84024"/>
    <w:rsid w:val="00E92D56"/>
    <w:rsid w:val="00EB28CF"/>
    <w:rsid w:val="00EC0C62"/>
    <w:rsid w:val="00ED2EAF"/>
    <w:rsid w:val="00ED3566"/>
    <w:rsid w:val="00EF582A"/>
    <w:rsid w:val="00F30B1C"/>
    <w:rsid w:val="00F413E1"/>
    <w:rsid w:val="00F43A41"/>
    <w:rsid w:val="00F45EBF"/>
    <w:rsid w:val="00F55D01"/>
    <w:rsid w:val="00F578E0"/>
    <w:rsid w:val="00F605BF"/>
    <w:rsid w:val="00F722ED"/>
    <w:rsid w:val="00F73D02"/>
    <w:rsid w:val="00F77FD5"/>
    <w:rsid w:val="00F91444"/>
    <w:rsid w:val="00FA6B23"/>
    <w:rsid w:val="00FC1FC0"/>
    <w:rsid w:val="00FD4410"/>
    <w:rsid w:val="00FE1423"/>
    <w:rsid w:val="00FF1E72"/>
    <w:rsid w:val="00FF6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888E99"/>
  <w15:chartTrackingRefBased/>
  <w15:docId w15:val="{6FF5D6F3-181F-4E8A-91CF-0AF724882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253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504</Words>
  <Characters>2878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Allen Hardcastle</dc:creator>
  <cp:keywords/>
  <dc:description/>
  <cp:lastModifiedBy>Allen Hardcastle</cp:lastModifiedBy>
  <cp:revision>5</cp:revision>
  <dcterms:created xsi:type="dcterms:W3CDTF">2021-11-17T12:08:00Z</dcterms:created>
  <dcterms:modified xsi:type="dcterms:W3CDTF">2021-11-17T14:17:00Z</dcterms:modified>
</cp:coreProperties>
</file>